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color w:val="FF0000"/>
          <w:sz w:val="24"/>
          <w:szCs w:val="24"/>
        </w:rPr>
      </w:pPr>
      <w:r>
        <w:rPr>
          <w:b/>
          <w:color w:val="FF0000"/>
          <w:sz w:val="24"/>
          <w:szCs w:val="24"/>
        </w:rPr>
        <w:t xml:space="preserve">填表日期 </w:t>
      </w:r>
      <w:r>
        <w:rPr>
          <w:b/>
          <w:color w:val="FF0000"/>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rFonts w:ascii="宋体" w:hAnsi="宋体" w:eastAsia="宋体"/>
                <w:sz w:val="21"/>
                <w:szCs w:val="21"/>
              </w:rPr>
            </w:pPr>
            <w:bookmarkStart w:id="0" w:name="_GoBack"/>
            <w:r>
              <w:rPr>
                <w:rFonts w:hint="eastAsia" w:ascii="宋体" w:hAnsi="宋体" w:eastAsia="宋体" w:cs="宋体"/>
                <w:sz w:val="21"/>
                <w:szCs w:val="21"/>
              </w:rPr>
              <w:t>营口昊霖化工新科技有限公司</w:t>
            </w:r>
            <w:r>
              <w:rPr>
                <w:rFonts w:hint="eastAsia" w:ascii="宋体" w:hAnsi="宋体" w:eastAsia="宋体" w:cs="宋体"/>
                <w:color w:val="000000"/>
                <w:sz w:val="21"/>
                <w:szCs w:val="21"/>
                <w:lang w:val="en-US" w:eastAsia="zh-CN"/>
              </w:rPr>
              <w:t>年产400吨 3,5-二氨基苯甲酸、300吨 3-硝基邻苯二甲酸、1200吨1,1环</w:t>
            </w:r>
            <w:r>
              <w:rPr>
                <w:rFonts w:hint="eastAsia" w:ascii="宋体" w:hAnsi="宋体" w:eastAsia="宋体" w:cs="宋体"/>
                <w:color w:val="000000"/>
                <w:kern w:val="0"/>
                <w:sz w:val="21"/>
                <w:szCs w:val="21"/>
                <w:lang w:val="en-US" w:eastAsia="zh-CN" w:bidi="ar"/>
              </w:rPr>
              <w:t>已基二乙酸单酰胺</w:t>
            </w:r>
            <w:r>
              <w:rPr>
                <w:rFonts w:hint="eastAsia"/>
                <w:sz w:val="21"/>
                <w:szCs w:val="21"/>
                <w:lang w:eastAsia="zh-CN"/>
              </w:rPr>
              <w:t>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color w:val="FF0000"/>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FF0000"/>
                <w:sz w:val="21"/>
                <w:szCs w:val="21"/>
              </w:rPr>
            </w:pPr>
            <w:r>
              <w:rPr>
                <w:rFonts w:ascii="宋体" w:hAnsi="宋体" w:eastAsia="宋体"/>
                <w:b/>
                <w:bCs/>
                <w:color w:val="FF0000"/>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FF0000"/>
                <w:sz w:val="21"/>
                <w:szCs w:val="21"/>
              </w:rPr>
            </w:pPr>
            <w:r>
              <w:rPr>
                <w:rFonts w:ascii="宋体" w:hAnsi="宋体" w:eastAsia="宋体"/>
                <w:b/>
                <w:bCs/>
                <w:color w:val="FF0000"/>
                <w:sz w:val="21"/>
                <w:szCs w:val="21"/>
              </w:rPr>
              <w:t xml:space="preserve">姓 </w:t>
            </w:r>
            <w:r>
              <w:rPr>
                <w:rFonts w:hint="eastAsia" w:ascii="宋体" w:hAnsi="宋体" w:eastAsia="宋体"/>
                <w:b/>
                <w:bCs/>
                <w:color w:val="FF0000"/>
                <w:sz w:val="21"/>
                <w:szCs w:val="21"/>
              </w:rPr>
              <w:t xml:space="preserve">  </w:t>
            </w:r>
            <w:r>
              <w:rPr>
                <w:rFonts w:ascii="宋体" w:hAnsi="宋体" w:eastAsia="宋体"/>
                <w:b/>
                <w:bCs/>
                <w:color w:val="FF0000"/>
                <w:sz w:val="21"/>
                <w:szCs w:val="21"/>
              </w:rPr>
              <w:t>名</w:t>
            </w:r>
          </w:p>
        </w:tc>
        <w:tc>
          <w:tcPr>
            <w:tcW w:w="4834" w:type="dxa"/>
            <w:vAlign w:val="center"/>
          </w:tcPr>
          <w:p>
            <w:pPr>
              <w:adjustRightInd w:val="0"/>
              <w:snapToGrid w:val="0"/>
              <w:rPr>
                <w:rFonts w:ascii="宋体" w:hAnsi="宋体" w:eastAsia="宋体"/>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FF0000"/>
                <w:sz w:val="21"/>
                <w:szCs w:val="21"/>
              </w:rPr>
            </w:pPr>
            <w:r>
              <w:rPr>
                <w:rFonts w:ascii="宋体" w:hAnsi="宋体" w:eastAsia="宋体"/>
                <w:b/>
                <w:bCs/>
                <w:color w:val="FF0000"/>
                <w:sz w:val="21"/>
                <w:szCs w:val="21"/>
              </w:rPr>
              <w:t>身份证号</w:t>
            </w:r>
          </w:p>
        </w:tc>
        <w:tc>
          <w:tcPr>
            <w:tcW w:w="4834" w:type="dxa"/>
            <w:vAlign w:val="center"/>
          </w:tcPr>
          <w:p>
            <w:pPr>
              <w:adjustRightInd w:val="0"/>
              <w:snapToGrid w:val="0"/>
              <w:rPr>
                <w:rFonts w:ascii="宋体" w:hAnsi="宋体" w:eastAsia="宋体"/>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FF0000"/>
                <w:sz w:val="21"/>
                <w:szCs w:val="21"/>
              </w:rPr>
            </w:pPr>
            <w:r>
              <w:rPr>
                <w:rFonts w:ascii="宋体" w:hAnsi="宋体" w:eastAsia="宋体"/>
                <w:b/>
                <w:bCs/>
                <w:color w:val="FF0000"/>
                <w:sz w:val="21"/>
                <w:szCs w:val="21"/>
              </w:rPr>
              <w:t>有效联系方式</w:t>
            </w:r>
          </w:p>
          <w:p>
            <w:pPr>
              <w:adjustRightInd w:val="0"/>
              <w:snapToGrid w:val="0"/>
              <w:jc w:val="center"/>
              <w:rPr>
                <w:rFonts w:ascii="宋体" w:hAnsi="宋体" w:eastAsia="宋体"/>
                <w:color w:val="FF0000"/>
                <w:sz w:val="21"/>
                <w:szCs w:val="21"/>
              </w:rPr>
            </w:pPr>
            <w:r>
              <w:rPr>
                <w:rFonts w:ascii="宋体" w:hAnsi="宋体" w:eastAsia="宋体"/>
                <w:color w:val="FF0000"/>
                <w:sz w:val="21"/>
                <w:szCs w:val="21"/>
              </w:rPr>
              <w:t>（电话号码或邮箱）</w:t>
            </w:r>
          </w:p>
        </w:tc>
        <w:tc>
          <w:tcPr>
            <w:tcW w:w="4834" w:type="dxa"/>
            <w:vAlign w:val="center"/>
          </w:tcPr>
          <w:p>
            <w:pPr>
              <w:adjustRightInd w:val="0"/>
              <w:snapToGrid w:val="0"/>
              <w:rPr>
                <w:rFonts w:ascii="宋体" w:hAnsi="宋体" w:eastAsia="宋体"/>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color w:val="FF0000"/>
                <w:sz w:val="21"/>
                <w:szCs w:val="21"/>
              </w:rPr>
            </w:pPr>
            <w:r>
              <w:rPr>
                <w:rFonts w:ascii="宋体" w:hAnsi="宋体" w:eastAsia="宋体"/>
                <w:b/>
                <w:bCs/>
                <w:color w:val="FF0000"/>
                <w:sz w:val="21"/>
                <w:szCs w:val="21"/>
              </w:rPr>
              <w:t>经常居住地址</w:t>
            </w:r>
          </w:p>
        </w:tc>
        <w:tc>
          <w:tcPr>
            <w:tcW w:w="4834" w:type="dxa"/>
            <w:vAlign w:val="center"/>
          </w:tcPr>
          <w:p>
            <w:pPr>
              <w:adjustRightInd w:val="0"/>
              <w:snapToGrid w:val="0"/>
              <w:rPr>
                <w:rFonts w:ascii="宋体" w:hAnsi="宋体" w:eastAsia="宋体"/>
                <w:color w:val="FF0000"/>
                <w:sz w:val="21"/>
                <w:szCs w:val="21"/>
              </w:rPr>
            </w:pPr>
            <w:r>
              <w:rPr>
                <w:rFonts w:ascii="宋体" w:hAnsi="宋体" w:eastAsia="宋体"/>
                <w:color w:val="FF0000"/>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FF0000"/>
                <w:sz w:val="21"/>
                <w:szCs w:val="21"/>
              </w:rPr>
            </w:pPr>
            <w:r>
              <w:rPr>
                <w:rFonts w:ascii="宋体" w:hAnsi="宋体" w:eastAsia="宋体"/>
                <w:b/>
                <w:bCs/>
                <w:color w:val="FF0000"/>
                <w:sz w:val="21"/>
                <w:szCs w:val="21"/>
              </w:rPr>
              <w:t>是否同意公开个人信息</w:t>
            </w:r>
          </w:p>
          <w:p>
            <w:pPr>
              <w:adjustRightInd w:val="0"/>
              <w:snapToGrid w:val="0"/>
              <w:jc w:val="center"/>
              <w:rPr>
                <w:rFonts w:ascii="宋体" w:hAnsi="宋体" w:eastAsia="宋体"/>
                <w:b/>
                <w:bCs/>
                <w:color w:val="FF0000"/>
                <w:sz w:val="21"/>
                <w:szCs w:val="21"/>
              </w:rPr>
            </w:pPr>
            <w:r>
              <w:rPr>
                <w:rFonts w:ascii="宋体" w:hAnsi="宋体" w:eastAsia="宋体"/>
                <w:color w:val="FF0000"/>
                <w:sz w:val="21"/>
                <w:szCs w:val="21"/>
              </w:rPr>
              <w:t>（填同意或不同意）</w:t>
            </w:r>
          </w:p>
        </w:tc>
        <w:tc>
          <w:tcPr>
            <w:tcW w:w="4834" w:type="dxa"/>
            <w:vAlign w:val="center"/>
          </w:tcPr>
          <w:p>
            <w:pPr>
              <w:adjustRightInd w:val="0"/>
              <w:snapToGrid w:val="0"/>
              <w:rPr>
                <w:rFonts w:ascii="宋体" w:hAnsi="宋体" w:eastAsia="宋体"/>
                <w:color w:val="FF0000"/>
                <w:sz w:val="21"/>
                <w:szCs w:val="21"/>
              </w:rPr>
            </w:pPr>
          </w:p>
          <w:p>
            <w:pPr>
              <w:adjustRightInd w:val="0"/>
              <w:snapToGrid w:val="0"/>
              <w:rPr>
                <w:rFonts w:hint="eastAsia" w:ascii="宋体" w:hAnsi="宋体" w:eastAsia="宋体"/>
                <w:color w:val="FF0000"/>
                <w:sz w:val="21"/>
                <w:szCs w:val="21"/>
              </w:rPr>
            </w:pPr>
          </w:p>
          <w:p>
            <w:pPr>
              <w:adjustRightInd w:val="0"/>
              <w:snapToGrid w:val="0"/>
              <w:rPr>
                <w:rFonts w:hint="eastAsia" w:ascii="宋体" w:hAnsi="宋体" w:eastAsia="宋体"/>
                <w:color w:val="FF0000"/>
                <w:sz w:val="21"/>
                <w:szCs w:val="21"/>
              </w:rPr>
            </w:pPr>
          </w:p>
          <w:p>
            <w:pPr>
              <w:adjustRightInd w:val="0"/>
              <w:snapToGrid w:val="0"/>
              <w:rPr>
                <w:rFonts w:ascii="宋体" w:hAnsi="宋体" w:eastAsia="宋体"/>
                <w:color w:val="FF0000"/>
                <w:sz w:val="21"/>
                <w:szCs w:val="21"/>
              </w:rPr>
            </w:pPr>
            <w:r>
              <w:rPr>
                <w:rFonts w:ascii="宋体" w:hAnsi="宋体" w:eastAsia="宋体"/>
                <w:color w:val="FF0000"/>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zRkYTBhYzAxZGI2YWNhOWIyNzFmM2RiOWE5NTAifQ=="/>
  </w:docVars>
  <w:rsids>
    <w:rsidRoot w:val="44EB321A"/>
    <w:rsid w:val="02D30C2D"/>
    <w:rsid w:val="0F612626"/>
    <w:rsid w:val="1AE61E70"/>
    <w:rsid w:val="2A113BB2"/>
    <w:rsid w:val="44EB321A"/>
    <w:rsid w:val="4BE60EB2"/>
    <w:rsid w:val="62F11298"/>
    <w:rsid w:val="6D535020"/>
    <w:rsid w:val="6F7F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Times New Roman"/>
      <w:kern w:val="2"/>
      <w:sz w:val="18"/>
    </w:rPr>
  </w:style>
  <w:style w:type="paragraph" w:styleId="3">
    <w:name w:val="List"/>
    <w:basedOn w:val="1"/>
    <w:next w:val="1"/>
    <w:qFormat/>
    <w:uiPriority w:val="0"/>
    <w:pPr>
      <w:adjustRightInd w:val="0"/>
      <w:snapToGrid w:val="0"/>
      <w:spacing w:before="100" w:beforeAutospacing="1" w:after="100" w:afterAutospacing="1"/>
      <w:textAlignment w:val="baseline"/>
    </w:pPr>
    <w:rPr>
      <w:snapToGrid w:val="0"/>
      <w:kern w:val="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4"/>
    <w:basedOn w:val="1"/>
    <w:qFormat/>
    <w:uiPriority w:val="0"/>
    <w:pPr>
      <w:ind w:firstLine="420" w:firstLineChars="200"/>
    </w:pPr>
    <w:rPr>
      <w:rFonts w:ascii="Calibri" w:hAnsi="Calibri"/>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461</Words>
  <Characters>486</Characters>
  <Lines>0</Lines>
  <Paragraphs>0</Paragraphs>
  <TotalTime>0</TotalTime>
  <ScaleCrop>false</ScaleCrop>
  <LinksUpToDate>false</LinksUpToDate>
  <CharactersWithSpaces>511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简单</cp:lastModifiedBy>
  <dcterms:modified xsi:type="dcterms:W3CDTF">2022-05-11T01:51:22Z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AF062A88E41544C4A7D2227705BF2011</vt:lpwstr>
  </property>
</Properties>
</file>